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5C1E" w14:textId="3877BEBC" w:rsidR="003510F0" w:rsidRPr="00C43774" w:rsidRDefault="00C43774" w:rsidP="00C43774">
      <w:pPr>
        <w:jc w:val="center"/>
        <w:rPr>
          <w:b/>
          <w:bCs/>
          <w:sz w:val="36"/>
          <w:szCs w:val="36"/>
        </w:rPr>
      </w:pPr>
      <w:r w:rsidRPr="00C43774">
        <w:rPr>
          <w:b/>
          <w:bCs/>
          <w:sz w:val="36"/>
          <w:szCs w:val="36"/>
        </w:rPr>
        <w:t>B. Powers May 14, 2024 Statement</w:t>
      </w:r>
    </w:p>
    <w:p w14:paraId="0F5A1FA8" w14:textId="6744FDA0" w:rsidR="00C43774" w:rsidRDefault="00A55B5A" w:rsidP="0065349E">
      <w:pPr>
        <w:rPr>
          <w:sz w:val="36"/>
          <w:szCs w:val="36"/>
        </w:rPr>
      </w:pPr>
      <w:r w:rsidRPr="00A55B5A">
        <w:rPr>
          <w:sz w:val="36"/>
          <w:szCs w:val="36"/>
          <w:u w:val="single"/>
        </w:rPr>
        <w:t>Big picture</w:t>
      </w:r>
      <w:r w:rsidR="005165BF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5165BF">
        <w:rPr>
          <w:sz w:val="36"/>
          <w:szCs w:val="36"/>
        </w:rPr>
        <w:t xml:space="preserve">encapsulated in the </w:t>
      </w:r>
      <w:r w:rsidR="00C43774">
        <w:rPr>
          <w:sz w:val="36"/>
          <w:szCs w:val="36"/>
        </w:rPr>
        <w:t>County</w:t>
      </w:r>
      <w:r w:rsidR="005165BF">
        <w:rPr>
          <w:sz w:val="36"/>
          <w:szCs w:val="36"/>
        </w:rPr>
        <w:t xml:space="preserve">’s </w:t>
      </w:r>
      <w:r w:rsidR="00C43774">
        <w:rPr>
          <w:sz w:val="36"/>
          <w:szCs w:val="36"/>
        </w:rPr>
        <w:t>motto: “</w:t>
      </w:r>
      <w:r w:rsidR="00C43774" w:rsidRPr="00C43774">
        <w:rPr>
          <w:i/>
          <w:iCs/>
          <w:sz w:val="36"/>
          <w:szCs w:val="36"/>
        </w:rPr>
        <w:t xml:space="preserve">The </w:t>
      </w:r>
      <w:r>
        <w:rPr>
          <w:i/>
          <w:iCs/>
          <w:sz w:val="36"/>
          <w:szCs w:val="36"/>
        </w:rPr>
        <w:t>n</w:t>
      </w:r>
      <w:r w:rsidR="00C43774" w:rsidRPr="00C43774">
        <w:rPr>
          <w:i/>
          <w:iCs/>
          <w:sz w:val="36"/>
          <w:szCs w:val="36"/>
        </w:rPr>
        <w:t xml:space="preserve">oblest </w:t>
      </w:r>
      <w:r>
        <w:rPr>
          <w:i/>
          <w:iCs/>
          <w:sz w:val="36"/>
          <w:szCs w:val="36"/>
        </w:rPr>
        <w:t>m</w:t>
      </w:r>
      <w:r w:rsidR="00C43774" w:rsidRPr="00C43774">
        <w:rPr>
          <w:i/>
          <w:iCs/>
          <w:sz w:val="36"/>
          <w:szCs w:val="36"/>
        </w:rPr>
        <w:t xml:space="preserve">otive is the </w:t>
      </w:r>
      <w:r>
        <w:rPr>
          <w:i/>
          <w:iCs/>
          <w:sz w:val="36"/>
          <w:szCs w:val="36"/>
        </w:rPr>
        <w:t>p</w:t>
      </w:r>
      <w:r w:rsidR="00C43774" w:rsidRPr="00C43774">
        <w:rPr>
          <w:i/>
          <w:iCs/>
          <w:sz w:val="36"/>
          <w:szCs w:val="36"/>
        </w:rPr>
        <w:t xml:space="preserve">ublic </w:t>
      </w:r>
      <w:r>
        <w:rPr>
          <w:i/>
          <w:iCs/>
          <w:sz w:val="36"/>
          <w:szCs w:val="36"/>
        </w:rPr>
        <w:t>g</w:t>
      </w:r>
      <w:r w:rsidR="00C43774" w:rsidRPr="00C43774">
        <w:rPr>
          <w:i/>
          <w:iCs/>
          <w:sz w:val="36"/>
          <w:szCs w:val="36"/>
        </w:rPr>
        <w:t>ood</w:t>
      </w:r>
      <w:r w:rsidR="00C43774">
        <w:rPr>
          <w:sz w:val="36"/>
          <w:szCs w:val="36"/>
        </w:rPr>
        <w:t>.”</w:t>
      </w:r>
      <w:r w:rsidR="00F94C63">
        <w:rPr>
          <w:sz w:val="36"/>
          <w:szCs w:val="36"/>
        </w:rPr>
        <w:t xml:space="preserve"> I have </w:t>
      </w:r>
      <w:r w:rsidR="00F94C63" w:rsidRPr="005165BF">
        <w:rPr>
          <w:sz w:val="36"/>
          <w:szCs w:val="36"/>
          <w:u w:val="single"/>
        </w:rPr>
        <w:t>always been drawn</w:t>
      </w:r>
      <w:r w:rsidR="00F94C63">
        <w:rPr>
          <w:sz w:val="36"/>
          <w:szCs w:val="36"/>
        </w:rPr>
        <w:t xml:space="preserve"> to that motto. </w:t>
      </w:r>
      <w:r w:rsidR="00F94C63" w:rsidRPr="005165BF">
        <w:rPr>
          <w:sz w:val="36"/>
          <w:szCs w:val="36"/>
          <w:u w:val="single"/>
        </w:rPr>
        <w:t>This campaign is all about the public good</w:t>
      </w:r>
      <w:r w:rsidR="00F94C63">
        <w:rPr>
          <w:sz w:val="36"/>
          <w:szCs w:val="36"/>
        </w:rPr>
        <w:t>.</w:t>
      </w:r>
    </w:p>
    <w:p w14:paraId="4D2176E9" w14:textId="7E686812" w:rsidR="00C43774" w:rsidRDefault="00C43774" w:rsidP="0065349E">
      <w:pPr>
        <w:rPr>
          <w:sz w:val="36"/>
          <w:szCs w:val="36"/>
        </w:rPr>
      </w:pPr>
      <w:r>
        <w:rPr>
          <w:sz w:val="36"/>
          <w:szCs w:val="36"/>
        </w:rPr>
        <w:t>FDR, 1932: “</w:t>
      </w:r>
      <w:r w:rsidRPr="00C43774">
        <w:rPr>
          <w:i/>
          <w:iCs/>
          <w:sz w:val="36"/>
          <w:szCs w:val="36"/>
        </w:rPr>
        <w:t xml:space="preserve">Where the community, a city or a county or district </w:t>
      </w:r>
      <w:r w:rsidRPr="00A55B5A">
        <w:rPr>
          <w:i/>
          <w:iCs/>
          <w:sz w:val="36"/>
          <w:szCs w:val="36"/>
          <w:u w:val="single"/>
        </w:rPr>
        <w:t>is not satisfied with the service rendered</w:t>
      </w:r>
      <w:r w:rsidRPr="00C43774">
        <w:rPr>
          <w:i/>
          <w:iCs/>
          <w:sz w:val="36"/>
          <w:szCs w:val="36"/>
        </w:rPr>
        <w:t xml:space="preserve"> or the rates charged by the private utility, it has the </w:t>
      </w:r>
      <w:r w:rsidRPr="00A55B5A">
        <w:rPr>
          <w:i/>
          <w:iCs/>
          <w:sz w:val="36"/>
          <w:szCs w:val="36"/>
          <w:u w:val="single"/>
        </w:rPr>
        <w:t>undeniable right</w:t>
      </w:r>
      <w:r w:rsidRPr="00C43774">
        <w:rPr>
          <w:i/>
          <w:iCs/>
          <w:sz w:val="36"/>
          <w:szCs w:val="36"/>
        </w:rPr>
        <w:t xml:space="preserve"> as one of the functions of government to </w:t>
      </w:r>
      <w:r w:rsidRPr="00A55B5A">
        <w:rPr>
          <w:i/>
          <w:iCs/>
          <w:sz w:val="36"/>
          <w:szCs w:val="36"/>
          <w:u w:val="single"/>
        </w:rPr>
        <w:t>set up its own governmentally owned and operated service</w:t>
      </w:r>
      <w:r>
        <w:rPr>
          <w:sz w:val="36"/>
          <w:szCs w:val="36"/>
        </w:rPr>
        <w:t xml:space="preserve">.” </w:t>
      </w:r>
    </w:p>
    <w:p w14:paraId="380FEDBF" w14:textId="52E4A545" w:rsidR="00F94C63" w:rsidRDefault="00F94C63" w:rsidP="0065349E">
      <w:pPr>
        <w:rPr>
          <w:sz w:val="36"/>
          <w:szCs w:val="36"/>
        </w:rPr>
      </w:pPr>
      <w:r w:rsidRPr="007C60F0">
        <w:rPr>
          <w:sz w:val="36"/>
          <w:szCs w:val="36"/>
          <w:u w:val="single"/>
        </w:rPr>
        <w:t>We are not satisfied by the service</w:t>
      </w:r>
      <w:r>
        <w:rPr>
          <w:sz w:val="36"/>
          <w:szCs w:val="36"/>
        </w:rPr>
        <w:t xml:space="preserve"> being rendered by SDGE.</w:t>
      </w:r>
    </w:p>
    <w:p w14:paraId="63DBB564" w14:textId="0B2417DD" w:rsidR="00F94C63" w:rsidRDefault="00F94C63" w:rsidP="0065349E">
      <w:pPr>
        <w:rPr>
          <w:sz w:val="36"/>
          <w:szCs w:val="36"/>
        </w:rPr>
      </w:pPr>
      <w:r w:rsidRPr="007C60F0">
        <w:rPr>
          <w:sz w:val="36"/>
          <w:szCs w:val="36"/>
          <w:u w:val="single"/>
        </w:rPr>
        <w:t>We are not satisfied by the highest rates</w:t>
      </w:r>
      <w:r>
        <w:rPr>
          <w:sz w:val="36"/>
          <w:szCs w:val="36"/>
        </w:rPr>
        <w:t xml:space="preserve"> in the nation.</w:t>
      </w:r>
    </w:p>
    <w:p w14:paraId="52D31846" w14:textId="6A7A95E8" w:rsidR="00F94C63" w:rsidRDefault="00F94C63" w:rsidP="0065349E">
      <w:pPr>
        <w:rPr>
          <w:sz w:val="36"/>
          <w:szCs w:val="36"/>
        </w:rPr>
      </w:pPr>
      <w:r w:rsidRPr="007C60F0">
        <w:rPr>
          <w:sz w:val="36"/>
          <w:szCs w:val="36"/>
          <w:u w:val="single"/>
        </w:rPr>
        <w:t>We are not satisfied with record-breaking profits</w:t>
      </w:r>
      <w:r>
        <w:rPr>
          <w:sz w:val="36"/>
          <w:szCs w:val="36"/>
        </w:rPr>
        <w:t>.</w:t>
      </w:r>
    </w:p>
    <w:p w14:paraId="0CBEF087" w14:textId="027CAD15" w:rsidR="00F94C63" w:rsidRDefault="00F94C63" w:rsidP="0065349E">
      <w:pPr>
        <w:rPr>
          <w:sz w:val="36"/>
          <w:szCs w:val="36"/>
        </w:rPr>
      </w:pPr>
      <w:r w:rsidRPr="007C60F0">
        <w:rPr>
          <w:sz w:val="36"/>
          <w:szCs w:val="36"/>
          <w:u w:val="single"/>
        </w:rPr>
        <w:t>We are not satisfied with relentless attacks</w:t>
      </w:r>
      <w:r>
        <w:rPr>
          <w:sz w:val="36"/>
          <w:szCs w:val="36"/>
        </w:rPr>
        <w:t xml:space="preserve"> on rooftop solar.</w:t>
      </w:r>
    </w:p>
    <w:p w14:paraId="57FCB5C7" w14:textId="4D0D27AE" w:rsidR="00F94C63" w:rsidRDefault="00F94C63" w:rsidP="0065349E">
      <w:pPr>
        <w:rPr>
          <w:sz w:val="36"/>
          <w:szCs w:val="36"/>
        </w:rPr>
      </w:pPr>
      <w:r w:rsidRPr="007C60F0">
        <w:rPr>
          <w:sz w:val="36"/>
          <w:szCs w:val="36"/>
          <w:u w:val="single"/>
        </w:rPr>
        <w:t>We are not satisfied with fixed charges</w:t>
      </w:r>
      <w:r>
        <w:rPr>
          <w:sz w:val="36"/>
          <w:szCs w:val="36"/>
        </w:rPr>
        <w:t xml:space="preserve"> that undercut rooftop solar and energy conservation. </w:t>
      </w:r>
    </w:p>
    <w:p w14:paraId="152F4D7C" w14:textId="6BEF5148" w:rsidR="007C60F0" w:rsidRDefault="007C60F0" w:rsidP="0065349E">
      <w:pPr>
        <w:rPr>
          <w:sz w:val="36"/>
          <w:szCs w:val="36"/>
        </w:rPr>
      </w:pPr>
      <w:r w:rsidRPr="007C60F0">
        <w:rPr>
          <w:sz w:val="36"/>
          <w:szCs w:val="36"/>
          <w:u w:val="single"/>
        </w:rPr>
        <w:t>We are not satisfied with the disinformation campaign</w:t>
      </w:r>
      <w:r>
        <w:rPr>
          <w:sz w:val="36"/>
          <w:szCs w:val="36"/>
        </w:rPr>
        <w:t xml:space="preserve"> against public power directed by SDGE’s political action committee.</w:t>
      </w:r>
    </w:p>
    <w:p w14:paraId="30E53E87" w14:textId="5B3596D2" w:rsidR="00C43774" w:rsidRDefault="00C43774" w:rsidP="0065349E">
      <w:pPr>
        <w:rPr>
          <w:sz w:val="36"/>
          <w:szCs w:val="36"/>
        </w:rPr>
      </w:pPr>
      <w:r>
        <w:rPr>
          <w:sz w:val="36"/>
          <w:szCs w:val="36"/>
        </w:rPr>
        <w:t xml:space="preserve">San Diego City Charter, Section 104: </w:t>
      </w:r>
      <w:r w:rsidR="00F94C63">
        <w:rPr>
          <w:sz w:val="36"/>
          <w:szCs w:val="36"/>
        </w:rPr>
        <w:t xml:space="preserve">“. . . </w:t>
      </w:r>
      <w:r w:rsidR="00F94C63" w:rsidRPr="007C60F0">
        <w:rPr>
          <w:i/>
          <w:iCs/>
          <w:sz w:val="36"/>
          <w:szCs w:val="36"/>
          <w:u w:val="single"/>
        </w:rPr>
        <w:t>any franchise may be terminated by ordinance</w:t>
      </w:r>
      <w:r w:rsidR="00F94C63" w:rsidRPr="00F94C63">
        <w:rPr>
          <w:i/>
          <w:iCs/>
          <w:sz w:val="36"/>
          <w:szCs w:val="36"/>
        </w:rPr>
        <w:t xml:space="preserve"> whenever the City shall determine to acquire . . . the property of any utility . . . </w:t>
      </w:r>
      <w:r w:rsidR="00F94C63" w:rsidRPr="007C60F0">
        <w:rPr>
          <w:i/>
          <w:iCs/>
          <w:sz w:val="36"/>
          <w:szCs w:val="36"/>
          <w:u w:val="single"/>
        </w:rPr>
        <w:t>for the welfare of the City</w:t>
      </w:r>
      <w:r w:rsidR="00F94C63">
        <w:rPr>
          <w:sz w:val="36"/>
          <w:szCs w:val="36"/>
        </w:rPr>
        <w:t>.”</w:t>
      </w:r>
      <w:r w:rsidR="007C60F0">
        <w:rPr>
          <w:sz w:val="36"/>
          <w:szCs w:val="36"/>
        </w:rPr>
        <w:t xml:space="preserve"> In this case, the welfare of the City requires it.</w:t>
      </w:r>
    </w:p>
    <w:p w14:paraId="455414D4" w14:textId="428FA96A" w:rsidR="0065349E" w:rsidRPr="0065349E" w:rsidRDefault="007C60F0" w:rsidP="0065349E">
      <w:pPr>
        <w:rPr>
          <w:sz w:val="36"/>
          <w:szCs w:val="36"/>
        </w:rPr>
      </w:pPr>
      <w:r w:rsidRPr="007C60F0">
        <w:rPr>
          <w:sz w:val="36"/>
          <w:szCs w:val="36"/>
          <w:u w:val="single"/>
        </w:rPr>
        <w:lastRenderedPageBreak/>
        <w:t>Let’s talk about today</w:t>
      </w:r>
      <w:r>
        <w:rPr>
          <w:sz w:val="36"/>
          <w:szCs w:val="36"/>
        </w:rPr>
        <w:t xml:space="preserve">. </w:t>
      </w:r>
      <w:r w:rsidR="00C43774">
        <w:rPr>
          <w:sz w:val="36"/>
          <w:szCs w:val="36"/>
        </w:rPr>
        <w:t>T</w:t>
      </w:r>
      <w:r w:rsidR="0065349E" w:rsidRPr="0065349E">
        <w:rPr>
          <w:sz w:val="36"/>
          <w:szCs w:val="36"/>
        </w:rPr>
        <w:t xml:space="preserve">oday </w:t>
      </w:r>
      <w:r w:rsidR="005165BF">
        <w:rPr>
          <w:sz w:val="36"/>
          <w:szCs w:val="36"/>
        </w:rPr>
        <w:t>we are</w:t>
      </w:r>
      <w:r w:rsidR="00C43774">
        <w:rPr>
          <w:sz w:val="36"/>
          <w:szCs w:val="36"/>
        </w:rPr>
        <w:t xml:space="preserve"> </w:t>
      </w:r>
      <w:r w:rsidR="0065349E" w:rsidRPr="005427E8">
        <w:rPr>
          <w:sz w:val="36"/>
          <w:szCs w:val="36"/>
          <w:u w:val="single"/>
        </w:rPr>
        <w:t>submitt</w:t>
      </w:r>
      <w:r w:rsidRPr="005427E8">
        <w:rPr>
          <w:sz w:val="36"/>
          <w:szCs w:val="36"/>
          <w:u w:val="single"/>
        </w:rPr>
        <w:t>ing</w:t>
      </w:r>
      <w:r w:rsidR="0065349E" w:rsidRPr="005427E8">
        <w:rPr>
          <w:sz w:val="36"/>
          <w:szCs w:val="36"/>
          <w:u w:val="single"/>
        </w:rPr>
        <w:t xml:space="preserve"> the signatures</w:t>
      </w:r>
      <w:r w:rsidR="0065349E" w:rsidRPr="0065349E">
        <w:rPr>
          <w:sz w:val="36"/>
          <w:szCs w:val="36"/>
        </w:rPr>
        <w:t xml:space="preserve"> </w:t>
      </w:r>
      <w:r w:rsidR="005165BF">
        <w:rPr>
          <w:sz w:val="36"/>
          <w:szCs w:val="36"/>
        </w:rPr>
        <w:t>we have</w:t>
      </w:r>
      <w:r w:rsidR="0065349E" w:rsidRPr="0065349E">
        <w:rPr>
          <w:sz w:val="36"/>
          <w:szCs w:val="36"/>
        </w:rPr>
        <w:t xml:space="preserve"> </w:t>
      </w:r>
      <w:r w:rsidR="0065349E" w:rsidRPr="005427E8">
        <w:rPr>
          <w:sz w:val="36"/>
          <w:szCs w:val="36"/>
          <w:u w:val="single"/>
        </w:rPr>
        <w:t>gathered</w:t>
      </w:r>
      <w:r w:rsidR="0065349E" w:rsidRPr="0065349E">
        <w:rPr>
          <w:sz w:val="36"/>
          <w:szCs w:val="36"/>
        </w:rPr>
        <w:t xml:space="preserve"> over the </w:t>
      </w:r>
      <w:r w:rsidR="0065349E" w:rsidRPr="005427E8">
        <w:rPr>
          <w:sz w:val="36"/>
          <w:szCs w:val="36"/>
          <w:u w:val="single"/>
        </w:rPr>
        <w:t>last five months</w:t>
      </w:r>
      <w:r w:rsidR="0065349E" w:rsidRPr="0065349E">
        <w:rPr>
          <w:sz w:val="36"/>
          <w:szCs w:val="36"/>
        </w:rPr>
        <w:t xml:space="preserve"> to the Office of the City Clerk </w:t>
      </w:r>
      <w:r w:rsidR="0065349E" w:rsidRPr="005165BF">
        <w:rPr>
          <w:sz w:val="36"/>
          <w:szCs w:val="36"/>
          <w:u w:val="single"/>
        </w:rPr>
        <w:t>for certification</w:t>
      </w:r>
      <w:r w:rsidR="0065349E" w:rsidRPr="0065349E">
        <w:rPr>
          <w:sz w:val="36"/>
          <w:szCs w:val="36"/>
        </w:rPr>
        <w:t xml:space="preserve">. </w:t>
      </w:r>
    </w:p>
    <w:p w14:paraId="71D45AFE" w14:textId="45AB90AF" w:rsidR="0065349E" w:rsidRPr="0065349E" w:rsidRDefault="0065349E" w:rsidP="0065349E">
      <w:pPr>
        <w:rPr>
          <w:sz w:val="36"/>
          <w:szCs w:val="36"/>
        </w:rPr>
      </w:pPr>
      <w:r w:rsidRPr="005427E8">
        <w:rPr>
          <w:sz w:val="36"/>
          <w:szCs w:val="36"/>
          <w:u w:val="single"/>
        </w:rPr>
        <w:t>Thank</w:t>
      </w:r>
      <w:r w:rsidR="005165BF">
        <w:rPr>
          <w:sz w:val="36"/>
          <w:szCs w:val="36"/>
          <w:u w:val="single"/>
        </w:rPr>
        <w:t xml:space="preserve"> you</w:t>
      </w:r>
      <w:r w:rsidRPr="005427E8">
        <w:rPr>
          <w:sz w:val="36"/>
          <w:szCs w:val="36"/>
          <w:u w:val="single"/>
        </w:rPr>
        <w:t xml:space="preserve"> to our hundreds of volunteers</w:t>
      </w:r>
      <w:r w:rsidRPr="0065349E">
        <w:rPr>
          <w:sz w:val="36"/>
          <w:szCs w:val="36"/>
        </w:rPr>
        <w:t xml:space="preserve"> and many donors</w:t>
      </w:r>
      <w:r w:rsidR="004B49FB">
        <w:rPr>
          <w:sz w:val="36"/>
          <w:szCs w:val="36"/>
        </w:rPr>
        <w:t>. W</w:t>
      </w:r>
      <w:r w:rsidRPr="0065349E">
        <w:rPr>
          <w:sz w:val="36"/>
          <w:szCs w:val="36"/>
        </w:rPr>
        <w:t xml:space="preserve">e </w:t>
      </w:r>
      <w:r w:rsidRPr="005427E8">
        <w:rPr>
          <w:sz w:val="36"/>
          <w:szCs w:val="36"/>
          <w:u w:val="single"/>
        </w:rPr>
        <w:t>understand</w:t>
      </w:r>
      <w:r w:rsidRPr="0065349E">
        <w:rPr>
          <w:sz w:val="36"/>
          <w:szCs w:val="36"/>
        </w:rPr>
        <w:t xml:space="preserve"> that we have </w:t>
      </w:r>
      <w:r w:rsidRPr="005427E8">
        <w:rPr>
          <w:sz w:val="36"/>
          <w:szCs w:val="36"/>
          <w:u w:val="single"/>
        </w:rPr>
        <w:t xml:space="preserve">collected more signatures </w:t>
      </w:r>
      <w:r w:rsidR="004B49FB" w:rsidRPr="005427E8">
        <w:rPr>
          <w:sz w:val="36"/>
          <w:szCs w:val="36"/>
          <w:u w:val="single"/>
        </w:rPr>
        <w:t>with volunteers</w:t>
      </w:r>
      <w:r w:rsidR="004B49FB">
        <w:rPr>
          <w:sz w:val="36"/>
          <w:szCs w:val="36"/>
        </w:rPr>
        <w:t xml:space="preserve"> </w:t>
      </w:r>
      <w:r w:rsidRPr="0065349E">
        <w:rPr>
          <w:sz w:val="36"/>
          <w:szCs w:val="36"/>
        </w:rPr>
        <w:t xml:space="preserve">than </w:t>
      </w:r>
      <w:r w:rsidRPr="007765DD">
        <w:rPr>
          <w:sz w:val="36"/>
          <w:szCs w:val="36"/>
          <w:u w:val="single"/>
        </w:rPr>
        <w:t xml:space="preserve">any other </w:t>
      </w:r>
      <w:r w:rsidR="004B49FB" w:rsidRPr="007765DD">
        <w:rPr>
          <w:sz w:val="36"/>
          <w:szCs w:val="36"/>
          <w:u w:val="single"/>
        </w:rPr>
        <w:t>initiative</w:t>
      </w:r>
      <w:r w:rsidRPr="0065349E">
        <w:rPr>
          <w:sz w:val="36"/>
          <w:szCs w:val="36"/>
        </w:rPr>
        <w:t xml:space="preserve"> in the history of San Diego.</w:t>
      </w:r>
    </w:p>
    <w:p w14:paraId="7B1AB6FF" w14:textId="61DA75FE" w:rsidR="007C60F0" w:rsidRDefault="0065349E" w:rsidP="005F0D4D">
      <w:pPr>
        <w:rPr>
          <w:sz w:val="36"/>
          <w:szCs w:val="36"/>
        </w:rPr>
      </w:pPr>
      <w:r w:rsidRPr="007765DD">
        <w:rPr>
          <w:sz w:val="36"/>
          <w:szCs w:val="36"/>
          <w:u w:val="single"/>
        </w:rPr>
        <w:t>24,006 valid signatures are required</w:t>
      </w:r>
      <w:r w:rsidRPr="0065349E">
        <w:rPr>
          <w:sz w:val="36"/>
          <w:szCs w:val="36"/>
        </w:rPr>
        <w:t xml:space="preserve"> to mandate the </w:t>
      </w:r>
      <w:r w:rsidRPr="007765DD">
        <w:rPr>
          <w:sz w:val="36"/>
          <w:szCs w:val="36"/>
          <w:u w:val="single"/>
        </w:rPr>
        <w:t>full City Council</w:t>
      </w:r>
      <w:r w:rsidRPr="0065349E">
        <w:rPr>
          <w:sz w:val="36"/>
          <w:szCs w:val="36"/>
        </w:rPr>
        <w:t xml:space="preserve"> hold a public hearing and </w:t>
      </w:r>
      <w:r w:rsidRPr="007765DD">
        <w:rPr>
          <w:sz w:val="36"/>
          <w:szCs w:val="36"/>
          <w:u w:val="single"/>
        </w:rPr>
        <w:t>vote on whether to place this initiative on the ballot</w:t>
      </w:r>
      <w:r w:rsidRPr="0065349E">
        <w:rPr>
          <w:sz w:val="36"/>
          <w:szCs w:val="36"/>
        </w:rPr>
        <w:t xml:space="preserve"> in November 2024. We </w:t>
      </w:r>
      <w:r w:rsidR="004B49FB">
        <w:rPr>
          <w:sz w:val="36"/>
          <w:szCs w:val="36"/>
        </w:rPr>
        <w:t>are</w:t>
      </w:r>
      <w:r w:rsidRPr="0065349E">
        <w:rPr>
          <w:sz w:val="36"/>
          <w:szCs w:val="36"/>
        </w:rPr>
        <w:t xml:space="preserve"> submit</w:t>
      </w:r>
      <w:r w:rsidR="004B49FB">
        <w:rPr>
          <w:sz w:val="36"/>
          <w:szCs w:val="36"/>
        </w:rPr>
        <w:t>ting</w:t>
      </w:r>
      <w:r w:rsidRPr="0065349E">
        <w:rPr>
          <w:sz w:val="36"/>
          <w:szCs w:val="36"/>
        </w:rPr>
        <w:t xml:space="preserve"> </w:t>
      </w:r>
      <w:r w:rsidRPr="007765DD">
        <w:rPr>
          <w:sz w:val="36"/>
          <w:szCs w:val="36"/>
          <w:u w:val="single"/>
        </w:rPr>
        <w:t>more than 30,000 signatures</w:t>
      </w:r>
      <w:r w:rsidRPr="0065349E">
        <w:rPr>
          <w:sz w:val="36"/>
          <w:szCs w:val="36"/>
        </w:rPr>
        <w:t xml:space="preserve">. </w:t>
      </w:r>
      <w:r w:rsidR="004B49FB">
        <w:rPr>
          <w:sz w:val="36"/>
          <w:szCs w:val="36"/>
        </w:rPr>
        <w:t>The</w:t>
      </w:r>
      <w:r w:rsidRPr="0065349E">
        <w:rPr>
          <w:sz w:val="36"/>
          <w:szCs w:val="36"/>
        </w:rPr>
        <w:t xml:space="preserve"> City Clerk’s Office </w:t>
      </w:r>
      <w:r w:rsidR="004B49FB" w:rsidRPr="007765DD">
        <w:rPr>
          <w:sz w:val="36"/>
          <w:szCs w:val="36"/>
          <w:u w:val="single"/>
        </w:rPr>
        <w:t>will</w:t>
      </w:r>
      <w:r w:rsidRPr="007765DD">
        <w:rPr>
          <w:sz w:val="36"/>
          <w:szCs w:val="36"/>
          <w:u w:val="single"/>
        </w:rPr>
        <w:t xml:space="preserve"> let us know</w:t>
      </w:r>
      <w:r w:rsidRPr="0065349E">
        <w:rPr>
          <w:sz w:val="36"/>
          <w:szCs w:val="36"/>
        </w:rPr>
        <w:t xml:space="preserve"> if we made the signature threshold.</w:t>
      </w:r>
    </w:p>
    <w:p w14:paraId="71D90A6B" w14:textId="3761E5FC" w:rsidR="007C60F0" w:rsidRDefault="007C60F0" w:rsidP="005F0D4D">
      <w:pPr>
        <w:rPr>
          <w:sz w:val="36"/>
          <w:szCs w:val="36"/>
        </w:rPr>
      </w:pPr>
      <w:r w:rsidRPr="005427E8">
        <w:rPr>
          <w:sz w:val="36"/>
          <w:szCs w:val="36"/>
          <w:u w:val="single"/>
        </w:rPr>
        <w:t>For the resources we had available to us</w:t>
      </w:r>
      <w:r>
        <w:rPr>
          <w:sz w:val="36"/>
          <w:szCs w:val="36"/>
        </w:rPr>
        <w:t xml:space="preserve">, the </w:t>
      </w:r>
      <w:r w:rsidRPr="005427E8">
        <w:rPr>
          <w:sz w:val="36"/>
          <w:szCs w:val="36"/>
          <w:u w:val="single"/>
        </w:rPr>
        <w:t>volunteers</w:t>
      </w:r>
      <w:r>
        <w:rPr>
          <w:sz w:val="36"/>
          <w:szCs w:val="36"/>
        </w:rPr>
        <w:t xml:space="preserve"> and </w:t>
      </w:r>
      <w:r w:rsidRPr="005427E8">
        <w:rPr>
          <w:sz w:val="36"/>
          <w:szCs w:val="36"/>
          <w:u w:val="single"/>
        </w:rPr>
        <w:t>campaign staff</w:t>
      </w:r>
      <w:r>
        <w:rPr>
          <w:sz w:val="36"/>
          <w:szCs w:val="36"/>
        </w:rPr>
        <w:t xml:space="preserve"> have done a </w:t>
      </w:r>
      <w:r w:rsidRPr="005427E8">
        <w:rPr>
          <w:sz w:val="36"/>
          <w:szCs w:val="36"/>
          <w:u w:val="single"/>
        </w:rPr>
        <w:t>tremendous job</w:t>
      </w:r>
      <w:r>
        <w:rPr>
          <w:sz w:val="36"/>
          <w:szCs w:val="36"/>
        </w:rPr>
        <w:t xml:space="preserve">. It takes </w:t>
      </w:r>
      <w:r w:rsidRPr="005427E8">
        <w:rPr>
          <w:sz w:val="36"/>
          <w:szCs w:val="36"/>
          <w:u w:val="single"/>
        </w:rPr>
        <w:t>courage</w:t>
      </w:r>
      <w:r>
        <w:rPr>
          <w:sz w:val="36"/>
          <w:szCs w:val="36"/>
        </w:rPr>
        <w:t xml:space="preserve"> and </w:t>
      </w:r>
      <w:r w:rsidRPr="005427E8">
        <w:rPr>
          <w:sz w:val="36"/>
          <w:szCs w:val="36"/>
          <w:u w:val="single"/>
        </w:rPr>
        <w:t>moxie</w:t>
      </w:r>
      <w:r>
        <w:rPr>
          <w:sz w:val="36"/>
          <w:szCs w:val="36"/>
        </w:rPr>
        <w:t xml:space="preserve"> to gather signatures in public spaces. </w:t>
      </w:r>
      <w:r w:rsidRPr="005427E8">
        <w:rPr>
          <w:sz w:val="36"/>
          <w:szCs w:val="36"/>
          <w:u w:val="single"/>
        </w:rPr>
        <w:t>Hats-off</w:t>
      </w:r>
      <w:r>
        <w:rPr>
          <w:sz w:val="36"/>
          <w:szCs w:val="36"/>
        </w:rPr>
        <w:t xml:space="preserve"> to you.</w:t>
      </w:r>
    </w:p>
    <w:p w14:paraId="4322ED68" w14:textId="06547A00" w:rsidR="005F0D4D" w:rsidRPr="005F0D4D" w:rsidRDefault="0065349E" w:rsidP="005F0D4D">
      <w:pPr>
        <w:rPr>
          <w:sz w:val="36"/>
          <w:szCs w:val="36"/>
        </w:rPr>
      </w:pPr>
      <w:r w:rsidRPr="005427E8">
        <w:rPr>
          <w:sz w:val="36"/>
          <w:szCs w:val="36"/>
          <w:u w:val="single"/>
        </w:rPr>
        <w:t>We will</w:t>
      </w:r>
      <w:r w:rsidR="005F0D4D" w:rsidRPr="005427E8">
        <w:rPr>
          <w:sz w:val="36"/>
          <w:szCs w:val="36"/>
          <w:u w:val="single"/>
        </w:rPr>
        <w:t xml:space="preserve"> continue</w:t>
      </w:r>
      <w:r w:rsidR="005F0D4D" w:rsidRPr="005F0D4D">
        <w:rPr>
          <w:sz w:val="36"/>
          <w:szCs w:val="36"/>
        </w:rPr>
        <w:t xml:space="preserve"> making </w:t>
      </w:r>
      <w:r w:rsidR="005F0D4D" w:rsidRPr="005427E8">
        <w:rPr>
          <w:sz w:val="36"/>
          <w:szCs w:val="36"/>
          <w:u w:val="single"/>
        </w:rPr>
        <w:t>public</w:t>
      </w:r>
      <w:r w:rsidR="005F0D4D" w:rsidRPr="005F0D4D">
        <w:rPr>
          <w:sz w:val="36"/>
          <w:szCs w:val="36"/>
        </w:rPr>
        <w:t xml:space="preserve"> electric power a </w:t>
      </w:r>
      <w:r w:rsidR="005F0D4D" w:rsidRPr="005427E8">
        <w:rPr>
          <w:sz w:val="36"/>
          <w:szCs w:val="36"/>
          <w:u w:val="single"/>
        </w:rPr>
        <w:t>front</w:t>
      </w:r>
      <w:r w:rsidR="007C60F0" w:rsidRPr="005427E8">
        <w:rPr>
          <w:sz w:val="36"/>
          <w:szCs w:val="36"/>
          <w:u w:val="single"/>
        </w:rPr>
        <w:t>-</w:t>
      </w:r>
      <w:r w:rsidR="005F0D4D" w:rsidRPr="005427E8">
        <w:rPr>
          <w:sz w:val="36"/>
          <w:szCs w:val="36"/>
          <w:u w:val="single"/>
        </w:rPr>
        <w:t>line issue</w:t>
      </w:r>
      <w:r w:rsidR="005F0D4D" w:rsidRPr="005F0D4D">
        <w:rPr>
          <w:sz w:val="36"/>
          <w:szCs w:val="36"/>
        </w:rPr>
        <w:t xml:space="preserve"> </w:t>
      </w:r>
      <w:r>
        <w:rPr>
          <w:sz w:val="36"/>
          <w:szCs w:val="36"/>
        </w:rPr>
        <w:t>in this</w:t>
      </w:r>
      <w:r w:rsidR="005F0D4D" w:rsidRPr="005F0D4D">
        <w:rPr>
          <w:sz w:val="36"/>
          <w:szCs w:val="36"/>
        </w:rPr>
        <w:t xml:space="preserve"> election year. </w:t>
      </w:r>
    </w:p>
    <w:p w14:paraId="2DFA7CA2" w14:textId="519407F8" w:rsidR="005F0D4D" w:rsidRPr="005F0D4D" w:rsidRDefault="005F0D4D" w:rsidP="005F0D4D">
      <w:pPr>
        <w:rPr>
          <w:sz w:val="36"/>
          <w:szCs w:val="36"/>
        </w:rPr>
      </w:pPr>
      <w:r w:rsidRPr="005427E8">
        <w:rPr>
          <w:sz w:val="36"/>
          <w:szCs w:val="36"/>
          <w:u w:val="single"/>
        </w:rPr>
        <w:t xml:space="preserve">We will </w:t>
      </w:r>
      <w:r w:rsidR="007C60F0" w:rsidRPr="005427E8">
        <w:rPr>
          <w:sz w:val="36"/>
          <w:szCs w:val="36"/>
          <w:u w:val="single"/>
        </w:rPr>
        <w:t xml:space="preserve">also </w:t>
      </w:r>
      <w:r w:rsidRPr="005427E8">
        <w:rPr>
          <w:sz w:val="36"/>
          <w:szCs w:val="36"/>
          <w:u w:val="single"/>
        </w:rPr>
        <w:t>continue building on the momentum</w:t>
      </w:r>
      <w:r w:rsidRPr="005F0D4D">
        <w:rPr>
          <w:sz w:val="36"/>
          <w:szCs w:val="36"/>
        </w:rPr>
        <w:t xml:space="preserve"> we have achieved, </w:t>
      </w:r>
      <w:r w:rsidRPr="005427E8">
        <w:rPr>
          <w:sz w:val="36"/>
          <w:szCs w:val="36"/>
          <w:u w:val="single"/>
        </w:rPr>
        <w:t>for the reasons</w:t>
      </w:r>
      <w:r w:rsidRPr="005F0D4D">
        <w:rPr>
          <w:sz w:val="36"/>
          <w:szCs w:val="36"/>
        </w:rPr>
        <w:t xml:space="preserve"> Mayor Tom Johnson of Cleveland enunciated in 1901: "</w:t>
      </w:r>
      <w:r w:rsidRPr="005F0D4D">
        <w:rPr>
          <w:i/>
          <w:iCs/>
          <w:sz w:val="36"/>
          <w:szCs w:val="36"/>
        </w:rPr>
        <w:t xml:space="preserve">I believe in municipal ownership of these monopolies because if you do not own </w:t>
      </w:r>
      <w:proofErr w:type="gramStart"/>
      <w:r w:rsidRPr="005F0D4D">
        <w:rPr>
          <w:i/>
          <w:iCs/>
          <w:sz w:val="36"/>
          <w:szCs w:val="36"/>
        </w:rPr>
        <w:t>them</w:t>
      </w:r>
      <w:proofErr w:type="gramEnd"/>
      <w:r w:rsidRPr="005F0D4D">
        <w:rPr>
          <w:i/>
          <w:iCs/>
          <w:sz w:val="36"/>
          <w:szCs w:val="36"/>
        </w:rPr>
        <w:t xml:space="preserve"> they in turn will own you. They will rule your politics, corrupt your institutions and finally destroy your liberties</w:t>
      </w:r>
      <w:r w:rsidRPr="005F0D4D">
        <w:rPr>
          <w:sz w:val="36"/>
          <w:szCs w:val="36"/>
        </w:rPr>
        <w:t>."</w:t>
      </w:r>
    </w:p>
    <w:p w14:paraId="40E6EBCB" w14:textId="65B62D42" w:rsidR="00422511" w:rsidRPr="00422511" w:rsidRDefault="00422511" w:rsidP="00422511">
      <w:pPr>
        <w:rPr>
          <w:sz w:val="36"/>
          <w:szCs w:val="36"/>
        </w:rPr>
      </w:pPr>
      <w:r w:rsidRPr="005427E8">
        <w:rPr>
          <w:sz w:val="36"/>
          <w:szCs w:val="36"/>
          <w:u w:val="single"/>
        </w:rPr>
        <w:lastRenderedPageBreak/>
        <w:t>Tom Johnson fought for, and ultimately obtained</w:t>
      </w:r>
      <w:r w:rsidRPr="00422511">
        <w:rPr>
          <w:sz w:val="36"/>
          <w:szCs w:val="36"/>
        </w:rPr>
        <w:t xml:space="preserve">, a public electric utility </w:t>
      </w:r>
      <w:r w:rsidR="00C1520D">
        <w:rPr>
          <w:sz w:val="36"/>
          <w:szCs w:val="36"/>
        </w:rPr>
        <w:t>for</w:t>
      </w:r>
      <w:r w:rsidRPr="00422511">
        <w:rPr>
          <w:sz w:val="36"/>
          <w:szCs w:val="36"/>
        </w:rPr>
        <w:t xml:space="preserve"> Cleveland. In the </w:t>
      </w:r>
      <w:r w:rsidRPr="005427E8">
        <w:rPr>
          <w:sz w:val="36"/>
          <w:szCs w:val="36"/>
          <w:u w:val="single"/>
        </w:rPr>
        <w:t>recent past</w:t>
      </w:r>
      <w:r w:rsidRPr="00422511">
        <w:rPr>
          <w:sz w:val="36"/>
          <w:szCs w:val="36"/>
        </w:rPr>
        <w:t xml:space="preserve">, </w:t>
      </w:r>
      <w:r w:rsidRPr="00AF74A7">
        <w:rPr>
          <w:sz w:val="36"/>
          <w:szCs w:val="36"/>
          <w:u w:val="single"/>
        </w:rPr>
        <w:t>Long Island</w:t>
      </w:r>
      <w:r w:rsidRPr="00422511">
        <w:rPr>
          <w:sz w:val="36"/>
          <w:szCs w:val="36"/>
        </w:rPr>
        <w:t xml:space="preserve"> and </w:t>
      </w:r>
      <w:r w:rsidRPr="00AF74A7">
        <w:rPr>
          <w:sz w:val="36"/>
          <w:szCs w:val="36"/>
          <w:u w:val="single"/>
        </w:rPr>
        <w:t>Kauai Island</w:t>
      </w:r>
      <w:r w:rsidRPr="00422511">
        <w:rPr>
          <w:sz w:val="36"/>
          <w:szCs w:val="36"/>
        </w:rPr>
        <w:t xml:space="preserve"> achieved the same goal. The </w:t>
      </w:r>
      <w:r w:rsidRPr="005427E8">
        <w:rPr>
          <w:sz w:val="36"/>
          <w:szCs w:val="36"/>
          <w:u w:val="single"/>
        </w:rPr>
        <w:t>City of San Francisco</w:t>
      </w:r>
      <w:r w:rsidRPr="00422511">
        <w:rPr>
          <w:sz w:val="36"/>
          <w:szCs w:val="36"/>
        </w:rPr>
        <w:t xml:space="preserve"> is pursuing public power. That is </w:t>
      </w:r>
      <w:r w:rsidRPr="005427E8">
        <w:rPr>
          <w:sz w:val="36"/>
          <w:szCs w:val="36"/>
          <w:u w:val="single"/>
        </w:rPr>
        <w:t>our aspiration</w:t>
      </w:r>
      <w:r w:rsidRPr="00422511">
        <w:rPr>
          <w:sz w:val="36"/>
          <w:szCs w:val="36"/>
        </w:rPr>
        <w:t xml:space="preserve"> for San Diego. </w:t>
      </w:r>
    </w:p>
    <w:p w14:paraId="75F0A661" w14:textId="4656F134" w:rsidR="00422511" w:rsidRDefault="005427E8" w:rsidP="00422511">
      <w:pPr>
        <w:rPr>
          <w:sz w:val="36"/>
          <w:szCs w:val="36"/>
        </w:rPr>
      </w:pPr>
      <w:r w:rsidRPr="005427E8">
        <w:rPr>
          <w:sz w:val="36"/>
          <w:szCs w:val="36"/>
          <w:u w:val="single"/>
        </w:rPr>
        <w:t>Thank you again to the Power San Diego volunteers</w:t>
      </w:r>
      <w:r>
        <w:rPr>
          <w:sz w:val="36"/>
          <w:szCs w:val="36"/>
        </w:rPr>
        <w:t xml:space="preserve">, the donors, and our fine campaign staff. </w:t>
      </w:r>
    </w:p>
    <w:p w14:paraId="609BEC84" w14:textId="20615A10" w:rsidR="00C1520D" w:rsidRPr="00422511" w:rsidRDefault="00C1520D" w:rsidP="00422511">
      <w:pPr>
        <w:rPr>
          <w:sz w:val="36"/>
          <w:szCs w:val="36"/>
        </w:rPr>
      </w:pPr>
      <w:r>
        <w:rPr>
          <w:sz w:val="36"/>
          <w:szCs w:val="36"/>
        </w:rPr>
        <w:t>Onward!</w:t>
      </w:r>
    </w:p>
    <w:p w14:paraId="1ED01972" w14:textId="77777777" w:rsidR="005F0D4D" w:rsidRDefault="005F0D4D" w:rsidP="00422511"/>
    <w:sectPr w:rsidR="005F0D4D" w:rsidSect="007C60F0">
      <w:footerReference w:type="default" r:id="rId6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5950" w14:textId="77777777" w:rsidR="00EE7322" w:rsidRDefault="00EE7322" w:rsidP="00F94C63">
      <w:pPr>
        <w:spacing w:after="0" w:line="240" w:lineRule="auto"/>
      </w:pPr>
      <w:r>
        <w:separator/>
      </w:r>
    </w:p>
  </w:endnote>
  <w:endnote w:type="continuationSeparator" w:id="0">
    <w:p w14:paraId="1605F8C1" w14:textId="77777777" w:rsidR="00EE7322" w:rsidRDefault="00EE7322" w:rsidP="00F9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758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A5A76" w14:textId="61A4160C" w:rsidR="00F94C63" w:rsidRDefault="00F94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7C4D4F" w14:textId="77777777" w:rsidR="00F94C63" w:rsidRDefault="00F94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3044" w14:textId="77777777" w:rsidR="00EE7322" w:rsidRDefault="00EE7322" w:rsidP="00F94C63">
      <w:pPr>
        <w:spacing w:after="0" w:line="240" w:lineRule="auto"/>
      </w:pPr>
      <w:r>
        <w:separator/>
      </w:r>
    </w:p>
  </w:footnote>
  <w:footnote w:type="continuationSeparator" w:id="0">
    <w:p w14:paraId="63D662F5" w14:textId="77777777" w:rsidR="00EE7322" w:rsidRDefault="00EE7322" w:rsidP="00F94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4D"/>
    <w:rsid w:val="00201A7F"/>
    <w:rsid w:val="003510F0"/>
    <w:rsid w:val="00422511"/>
    <w:rsid w:val="004B49FB"/>
    <w:rsid w:val="005165BF"/>
    <w:rsid w:val="005427E8"/>
    <w:rsid w:val="005F0D4D"/>
    <w:rsid w:val="005F6852"/>
    <w:rsid w:val="0065349E"/>
    <w:rsid w:val="007765DD"/>
    <w:rsid w:val="007C60F0"/>
    <w:rsid w:val="00934FA8"/>
    <w:rsid w:val="00A21100"/>
    <w:rsid w:val="00A55B5A"/>
    <w:rsid w:val="00AF74A7"/>
    <w:rsid w:val="00C1520D"/>
    <w:rsid w:val="00C43774"/>
    <w:rsid w:val="00DA09F4"/>
    <w:rsid w:val="00E0073D"/>
    <w:rsid w:val="00EE7322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E340"/>
  <w15:docId w15:val="{40022160-BB3A-4BD9-B0B9-86580102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D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D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D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D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D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D4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D4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D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D4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D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D4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D4D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4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63"/>
  </w:style>
  <w:style w:type="paragraph" w:styleId="Footer">
    <w:name w:val="footer"/>
    <w:basedOn w:val="Normal"/>
    <w:link w:val="FooterChar"/>
    <w:uiPriority w:val="99"/>
    <w:unhideWhenUsed/>
    <w:rsid w:val="00F94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Powers</dc:creator>
  <cp:keywords/>
  <dc:description/>
  <cp:lastModifiedBy>Cletus Klein</cp:lastModifiedBy>
  <cp:revision>2</cp:revision>
  <cp:lastPrinted>2024-05-19T19:13:00Z</cp:lastPrinted>
  <dcterms:created xsi:type="dcterms:W3CDTF">2024-05-19T19:16:00Z</dcterms:created>
  <dcterms:modified xsi:type="dcterms:W3CDTF">2024-05-19T19:16:00Z</dcterms:modified>
</cp:coreProperties>
</file>